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E421D4" w14:textId="77777777" w:rsidR="00640F1F" w:rsidRDefault="00640F1F" w:rsidP="00B67B29"/>
    <w:p w14:paraId="0AF2A513" w14:textId="77777777" w:rsidR="00640F1F" w:rsidRDefault="00640F1F" w:rsidP="00B67B29"/>
    <w:p w14:paraId="19B38253" w14:textId="77777777" w:rsidR="0065126E" w:rsidRPr="008447B7" w:rsidRDefault="0065126E" w:rsidP="0065126E">
      <w:pPr>
        <w:pStyle w:val="NoSpacing"/>
        <w:rPr>
          <w:rFonts w:ascii="Times New Roman" w:hAnsi="Times New Roman"/>
          <w:szCs w:val="24"/>
        </w:rPr>
      </w:pPr>
      <w:r w:rsidRPr="008447B7">
        <w:rPr>
          <w:rFonts w:ascii="Times New Roman" w:hAnsi="Times New Roman"/>
          <w:szCs w:val="24"/>
        </w:rPr>
        <w:t>ROMÂNIA</w:t>
      </w:r>
    </w:p>
    <w:p w14:paraId="169B7B61" w14:textId="77777777" w:rsidR="0065126E" w:rsidRPr="008447B7" w:rsidRDefault="0065126E" w:rsidP="0065126E">
      <w:pPr>
        <w:pStyle w:val="NoSpacing"/>
        <w:rPr>
          <w:rFonts w:ascii="Times New Roman" w:hAnsi="Times New Roman"/>
          <w:szCs w:val="24"/>
        </w:rPr>
      </w:pPr>
      <w:r w:rsidRPr="008447B7">
        <w:rPr>
          <w:rFonts w:ascii="Times New Roman" w:hAnsi="Times New Roman"/>
          <w:szCs w:val="24"/>
        </w:rPr>
        <w:t>JUDEȚUL VASLUI</w:t>
      </w:r>
    </w:p>
    <w:p w14:paraId="65D8E7D1" w14:textId="77777777" w:rsidR="0065126E" w:rsidRPr="008447B7" w:rsidRDefault="0065126E" w:rsidP="0065126E">
      <w:pPr>
        <w:pStyle w:val="NoSpacing"/>
        <w:rPr>
          <w:rFonts w:ascii="Times New Roman" w:hAnsi="Times New Roman"/>
          <w:szCs w:val="24"/>
        </w:rPr>
      </w:pPr>
      <w:r w:rsidRPr="008447B7">
        <w:rPr>
          <w:rFonts w:ascii="Times New Roman" w:hAnsi="Times New Roman"/>
          <w:szCs w:val="24"/>
        </w:rPr>
        <w:t>COMUNA CIOCANI</w:t>
      </w:r>
    </w:p>
    <w:p w14:paraId="4D4223E0" w14:textId="77777777" w:rsidR="0065126E" w:rsidRDefault="0065126E" w:rsidP="0065126E">
      <w:pPr>
        <w:pStyle w:val="NoSpacing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CONSILIUL LOCAL </w:t>
      </w:r>
    </w:p>
    <w:p w14:paraId="7D67383D" w14:textId="77777777" w:rsidR="0065126E" w:rsidRPr="008447B7" w:rsidRDefault="0065126E" w:rsidP="0065126E">
      <w:pPr>
        <w:pStyle w:val="NoSpacing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                                                                 </w:t>
      </w:r>
      <w:r w:rsidRPr="008447B7">
        <w:rPr>
          <w:rFonts w:ascii="Times New Roman" w:hAnsi="Times New Roman"/>
          <w:szCs w:val="24"/>
        </w:rPr>
        <w:t xml:space="preserve"> HOTĂRÂRE</w:t>
      </w:r>
      <w:r w:rsidR="00957A44">
        <w:rPr>
          <w:rFonts w:ascii="Times New Roman" w:hAnsi="Times New Roman"/>
          <w:szCs w:val="24"/>
        </w:rPr>
        <w:t>A Nr. 28</w:t>
      </w:r>
    </w:p>
    <w:p w14:paraId="7BE583A1" w14:textId="77777777" w:rsidR="0065126E" w:rsidRDefault="0065126E" w:rsidP="0065126E">
      <w:pPr>
        <w:pStyle w:val="NoSpacing"/>
        <w:jc w:val="center"/>
        <w:rPr>
          <w:rFonts w:ascii="Times New Roman" w:hAnsi="Times New Roman"/>
          <w:szCs w:val="24"/>
        </w:rPr>
      </w:pPr>
      <w:r w:rsidRPr="008447B7">
        <w:rPr>
          <w:rFonts w:ascii="Times New Roman" w:hAnsi="Times New Roman"/>
          <w:szCs w:val="24"/>
        </w:rPr>
        <w:t xml:space="preserve">Privind aprobarea modalităților de sprijin pentru persoanele vulnerabile pe perioada </w:t>
      </w:r>
    </w:p>
    <w:p w14:paraId="2EF7A0EA" w14:textId="77777777" w:rsidR="0065126E" w:rsidRDefault="0065126E" w:rsidP="0065126E">
      <w:pPr>
        <w:pStyle w:val="NoSpacing"/>
        <w:jc w:val="center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stării de alertă/de urgență</w:t>
      </w:r>
      <w:r w:rsidRPr="008447B7">
        <w:rPr>
          <w:rFonts w:ascii="Times New Roman" w:hAnsi="Times New Roman"/>
          <w:szCs w:val="24"/>
        </w:rPr>
        <w:t xml:space="preserve"> din cauza virusului COVID -19</w:t>
      </w:r>
    </w:p>
    <w:p w14:paraId="6CE4FA5C" w14:textId="77777777" w:rsidR="0065126E" w:rsidRDefault="0065126E" w:rsidP="0065126E">
      <w:pPr>
        <w:pStyle w:val="NoSpacing"/>
        <w:jc w:val="center"/>
        <w:rPr>
          <w:rFonts w:ascii="Times New Roman" w:hAnsi="Times New Roman"/>
          <w:szCs w:val="24"/>
        </w:rPr>
      </w:pPr>
    </w:p>
    <w:p w14:paraId="276594F5" w14:textId="77777777" w:rsidR="0065126E" w:rsidRDefault="0065126E" w:rsidP="0065126E">
      <w:pPr>
        <w:pStyle w:val="NoSpacing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            Consiliul local al comunei Ciocani, județul Vaslui,</w:t>
      </w:r>
    </w:p>
    <w:p w14:paraId="7F104674" w14:textId="77777777" w:rsidR="0065126E" w:rsidRDefault="0065126E" w:rsidP="0065126E">
      <w:pPr>
        <w:pStyle w:val="NoSpacing"/>
        <w:ind w:firstLine="708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Având în vedere: </w:t>
      </w:r>
    </w:p>
    <w:p w14:paraId="2E6BCCF9" w14:textId="77777777" w:rsidR="0065126E" w:rsidRDefault="0065126E" w:rsidP="0065126E">
      <w:pPr>
        <w:pStyle w:val="NoSpacing"/>
        <w:ind w:firstLine="708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 Referatul de aprobare al primarului nr. 2885/24.06.2020, referatul contabil nr. 2912/26.06.2020 și raportul comisiei de specialitate a Consiliului local;</w:t>
      </w:r>
    </w:p>
    <w:p w14:paraId="78A3379B" w14:textId="77777777" w:rsidR="0065126E" w:rsidRDefault="0065126E" w:rsidP="0065126E">
      <w:pPr>
        <w:pStyle w:val="NoSpacing"/>
        <w:ind w:firstLine="708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-evoluția la nivel național a amenințării create de infecția cu coronavirus și în acest context , necesitatea luării măsurilor corespunzătoare astfel încât să se asigure atât împiedicarea răspândirii virusului cât și desfășurarea activității conform atribuțiilor pentru instituțiile publice ; creșterea numerică a cetățenilor români care s-au întors în aceste zile din zonele europene în care s-au înregistrat infecții cu coronavirus;</w:t>
      </w:r>
    </w:p>
    <w:p w14:paraId="28993CA1" w14:textId="77777777" w:rsidR="0065126E" w:rsidRDefault="0065126E" w:rsidP="0065126E">
      <w:pPr>
        <w:pStyle w:val="NoSpacing"/>
        <w:ind w:firstLine="708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-Decretul Președintelui României nr. 195/16.03.2020 , Ordonanțele militare nr. 2/21.03.2020 și nr. 3/24.03.2020 – măsuri de prevenire și răspândire COVID -19;</w:t>
      </w:r>
    </w:p>
    <w:p w14:paraId="19B7C821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Cs w:val="24"/>
        </w:rPr>
        <w:t xml:space="preserve">            - În temeiul Ordinului nr. 725/30.04.2020 privind </w:t>
      </w:r>
      <w:r w:rsidRPr="008D0E10">
        <w:rPr>
          <w:rFonts w:ascii="Times New Roman" w:hAnsi="Times New Roman" w:cs="Times New Roman"/>
          <w:sz w:val="24"/>
          <w:szCs w:val="24"/>
        </w:rPr>
        <w:t>stabilirea măsurilor de sprijinire a persoanelor vulnerabile care se află în izolare la domiciliu, ca urmare a măsurilor de limitare a răspândirii COVID-19</w:t>
      </w:r>
      <w:r>
        <w:rPr>
          <w:rFonts w:ascii="Times New Roman" w:hAnsi="Times New Roman" w:cs="Times New Roman"/>
          <w:sz w:val="24"/>
          <w:szCs w:val="24"/>
        </w:rPr>
        <w:t xml:space="preserve"> și a Ordinului 414/2020 </w:t>
      </w:r>
      <w:r w:rsidRPr="00771CA2">
        <w:rPr>
          <w:rFonts w:ascii="Times New Roman" w:hAnsi="Times New Roman" w:cs="Times New Roman"/>
          <w:sz w:val="24"/>
          <w:szCs w:val="24"/>
        </w:rPr>
        <w:t>privind instituirea măsurii de carantină pentru persoanele aflate în situaţia de urgenţă de sănătate publică internaţională determinată de infecţia cu COVID-19 şi stabilirea unor măsuri în vederea prevenirii şi limitării efectelor epidemiei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71CA2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A855316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- În conformitate cu Legea nr. 55/2020 </w:t>
      </w:r>
      <w:r w:rsidRPr="002325B5">
        <w:rPr>
          <w:rFonts w:ascii="Times New Roman" w:hAnsi="Times New Roman" w:cs="Times New Roman"/>
          <w:sz w:val="24"/>
          <w:szCs w:val="24"/>
        </w:rPr>
        <w:t>privind unele măsuri pentru prevenirea şi combaterea efectelor pandemiei de COVID-19</w:t>
      </w:r>
      <w:r>
        <w:rPr>
          <w:rFonts w:ascii="Times New Roman" w:hAnsi="Times New Roman" w:cs="Times New Roman"/>
          <w:sz w:val="24"/>
          <w:szCs w:val="24"/>
        </w:rPr>
        <w:t>, cu HG nr. 201/2020 ;</w:t>
      </w:r>
    </w:p>
    <w:p w14:paraId="27D13634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- În temeiul  prevederilor OUG nr. 21/2004 </w:t>
      </w:r>
      <w:r w:rsidRPr="002F41D1">
        <w:rPr>
          <w:rFonts w:ascii="Times New Roman" w:hAnsi="Times New Roman" w:cs="Times New Roman"/>
          <w:sz w:val="24"/>
          <w:szCs w:val="24"/>
        </w:rPr>
        <w:t>privind Sistemul Naţional de Management al Situaţiilor de Urgenţă</w:t>
      </w:r>
      <w:r>
        <w:rPr>
          <w:rFonts w:ascii="Times New Roman" w:hAnsi="Times New Roman" w:cs="Times New Roman"/>
          <w:sz w:val="24"/>
          <w:szCs w:val="24"/>
        </w:rPr>
        <w:t>, cu modificările și completările ulterioare;</w:t>
      </w:r>
    </w:p>
    <w:p w14:paraId="2019401C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-Potrivit prevederilor art. 129 alin 1 art. 196 alin 1 lit a din OUG nr. 57/2019 privind Codul administrativ;                                               HOTĂRĂȘTE</w:t>
      </w:r>
    </w:p>
    <w:p w14:paraId="03BD3623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D28687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Art. 1 Se constituie o echipă de legătură și consiliere , formată din mediatorul sanitar , asistentul social și șeful SVSU –Serviciul Voluntar pentru Situații de Urgență, din cadrul aparatului de specialitate al primarului comunei Ciocani , care va ține evidența persoanelor vulnerabile aflate în izolare.</w:t>
      </w:r>
    </w:p>
    <w:p w14:paraId="037FAA29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Art. 2 Se aprobă sprijinirea persoanelor vulnerabile aflate în izolare , prin acordarea pentru aceștia din bugetul local al comunei , din fondul de rezervă bugetară aflat la dispoziția autorităților locale , a unei alocații de hrană </w:t>
      </w:r>
      <w:r w:rsidRPr="00B43738">
        <w:rPr>
          <w:rFonts w:ascii="Times New Roman" w:hAnsi="Times New Roman" w:cs="Times New Roman"/>
          <w:sz w:val="24"/>
          <w:szCs w:val="24"/>
        </w:rPr>
        <w:t>în cuantum de 30 lei/zi</w:t>
      </w:r>
      <w:r>
        <w:rPr>
          <w:rFonts w:ascii="Times New Roman" w:hAnsi="Times New Roman" w:cs="Times New Roman"/>
          <w:sz w:val="24"/>
          <w:szCs w:val="24"/>
        </w:rPr>
        <w:t>/persoană , conform art. 1 lit. b din Ordinul 725/2020.</w:t>
      </w:r>
    </w:p>
    <w:p w14:paraId="53AF9473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Art. 3  Se va dispune , prin grija primarului, pentru fiecare familie  cu membrii acesteia , aflați în izolare , suma de care va beneficia fiecare persoană în ce privește  alocația de hrană , în perioada aflată în izolare , în funcție de solicitarea acestora și anchetele sociale care stabilesc persoanele vulnerabile și care vor beneficia de această alocație de hrană.</w:t>
      </w:r>
    </w:p>
    <w:p w14:paraId="11DEEA67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Art. 4 Predarea alimentelor achiziționate către beneficiari se va face prin proces-verbal de predare primire și a unui borderou centralizator, cu persoanele care primesc alocația de hrană prevăzută de art. 1 lit. b din Ordin 725/2020. </w:t>
      </w:r>
    </w:p>
    <w:p w14:paraId="2FD3371A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Art. 5 Se aprobă suma de 20.000 lei din fondul de rezervă bugetară aflat la dispoziția autorităților locale .</w:t>
      </w:r>
    </w:p>
    <w:p w14:paraId="54F5B770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Art. 6 Se aprobă rectificarea de  buget prin virarea sumei de 20.000 lei de la cap. 50.04. la capitolul 61.02.05 art. 20.30.30.  </w:t>
      </w:r>
    </w:p>
    <w:p w14:paraId="718B191A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Art. 7 Prezenta hotărâre va fi comunicată Instituției Prefectului Vaslui, primarului comunei Ciocani și persoanelor interesate.                                                                                 30.06.2020            </w:t>
      </w:r>
    </w:p>
    <w:p w14:paraId="004EFD59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Președinte de ședință,</w:t>
      </w:r>
      <w:r w:rsidRPr="006512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Contrasemnează,  </w:t>
      </w:r>
    </w:p>
    <w:p w14:paraId="7159FF65" w14:textId="77777777" w:rsidR="0065126E" w:rsidRDefault="0065126E" w:rsidP="006512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Năstase Claudu-Laurențiu                                                              secretar general, Abaza Iosefina</w:t>
      </w:r>
    </w:p>
    <w:p w14:paraId="24A7AB26" w14:textId="77777777" w:rsidR="00640F1F" w:rsidRDefault="00640F1F" w:rsidP="00B67B29"/>
    <w:p w14:paraId="4F5D906B" w14:textId="77777777" w:rsidR="00640F1F" w:rsidRDefault="00640F1F" w:rsidP="00B67B29"/>
    <w:p w14:paraId="537A3AE0" w14:textId="77777777" w:rsidR="00640F1F" w:rsidRDefault="00640F1F" w:rsidP="00B67B29"/>
    <w:p w14:paraId="133193B2" w14:textId="77777777" w:rsidR="00B67B29" w:rsidRDefault="00B67B29" w:rsidP="00B67B29"/>
    <w:p w14:paraId="6FFBD1DA" w14:textId="77777777" w:rsidR="00B67B29" w:rsidRDefault="00B67B29" w:rsidP="00B67B29"/>
    <w:p w14:paraId="2AAE8F42" w14:textId="77777777" w:rsidR="00D8486C" w:rsidRDefault="00D8486C"/>
    <w:sectPr w:rsidR="00D8486C" w:rsidSect="00B67B29">
      <w:pgSz w:w="11906" w:h="16838"/>
      <w:pgMar w:top="851" w:right="849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97DC7"/>
    <w:multiLevelType w:val="hybridMultilevel"/>
    <w:tmpl w:val="58EA6F0C"/>
    <w:lvl w:ilvl="0" w:tplc="E5C20752">
      <w:start w:val="5"/>
      <w:numFmt w:val="bullet"/>
      <w:lvlText w:val="-"/>
      <w:lvlJc w:val="left"/>
      <w:pPr>
        <w:ind w:left="4046" w:hanging="360"/>
      </w:pPr>
      <w:rPr>
        <w:rFonts w:ascii="Times New Roman" w:eastAsia="Calibri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EDD"/>
    <w:rsid w:val="002B2EDD"/>
    <w:rsid w:val="00640F1F"/>
    <w:rsid w:val="0065126E"/>
    <w:rsid w:val="00656ADE"/>
    <w:rsid w:val="00957A44"/>
    <w:rsid w:val="00B67B29"/>
    <w:rsid w:val="00D84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3FBEC2B"/>
  <w15:docId w15:val="{C69C9653-A050-4733-9A05-76ACDEC5E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7B2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67B29"/>
    <w:pPr>
      <w:spacing w:after="0" w:line="240" w:lineRule="auto"/>
    </w:pPr>
    <w:rPr>
      <w:rFonts w:ascii="Arial Narrow" w:eastAsia="Calibri" w:hAnsi="Arial Narrow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619</Words>
  <Characters>3532</Characters>
  <Application>Microsoft Office Word</Application>
  <DocSecurity>0</DocSecurity>
  <Lines>29</Lines>
  <Paragraphs>8</Paragraphs>
  <ScaleCrop>false</ScaleCrop>
  <Company/>
  <LinksUpToDate>false</LinksUpToDate>
  <CharactersWithSpaces>4143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</dc:creator>
  <cp:lastModifiedBy>Moldovanu</cp:lastModifiedBy>
  <cp:revision>2</cp:revision>
  <dcterms:created xsi:type="dcterms:W3CDTF">2020-07-29T08:09:00Z</dcterms:created>
  <dcterms:modified xsi:type="dcterms:W3CDTF">2020-07-29T08:09:00Z</dcterms:modified>
</cp:coreProperties>
</file>